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2C" w:rsidRDefault="00CD6897" w:rsidP="000E782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E782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93DAB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85747A" w:rsidP="00DA0B7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FB476B">
        <w:rPr>
          <w:rFonts w:ascii="Corbel" w:hAnsi="Corbel"/>
          <w:sz w:val="20"/>
          <w:szCs w:val="20"/>
        </w:rPr>
        <w:t>akademicki   202</w:t>
      </w:r>
      <w:r w:rsidR="00493DAB">
        <w:rPr>
          <w:rFonts w:ascii="Corbel" w:hAnsi="Corbel"/>
          <w:sz w:val="20"/>
          <w:szCs w:val="20"/>
        </w:rPr>
        <w:t>5</w:t>
      </w:r>
      <w:r w:rsidR="00FB476B">
        <w:rPr>
          <w:rFonts w:ascii="Corbel" w:hAnsi="Corbel"/>
          <w:sz w:val="20"/>
          <w:szCs w:val="20"/>
        </w:rPr>
        <w:t>/202</w:t>
      </w:r>
      <w:r w:rsidR="00493DAB">
        <w:rPr>
          <w:rFonts w:ascii="Corbel" w:hAnsi="Corbel"/>
          <w:sz w:val="20"/>
          <w:szCs w:val="20"/>
        </w:rPr>
        <w:t>6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socjalnej i pomocy społecznej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93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3DA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236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13720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0E782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FB4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23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2F0F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FB476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FB476B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4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 polityki społecznej oraz pomocy społecznej i podstawowych pojęć związanych z zjawiskiem wykluczenia społecznego.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 Zapoznanie studentów z  teoriami, modelami i koncepcjami pomocy społecznej.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wyjaśni definicję, rolę i zadania  polityki społecznej oraz pomocy społecznej, w tym zachodzące między nimi relacje.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130C38" w:rsidRPr="004B09E3" w:rsidRDefault="00130C38" w:rsidP="00040856">
            <w:pPr>
              <w:spacing w:after="60" w:line="240" w:lineRule="auto"/>
              <w:rPr>
                <w:rFonts w:ascii="Corbel" w:hAnsi="Corbel"/>
                <w:b/>
                <w:szCs w:val="24"/>
              </w:rPr>
            </w:pP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omówi 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przepisy prawa regulujące funkcjonowanie pomocy społecznej w Polsce.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przygotować projekty działań społecznych, uwzgledniających zadania realizowane również w obszarze pomocy społecznej oraz przewiduje skutki takich działań.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Cele, zasady i organizacja pracy socjalnej.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uzależnianiach i przemocy.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osobami długotrwale bezrobotnymi.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Płaszczyzny współpracy między instytucjami pomocy społecznej a instytucjami profilaktycznymi i resocjalizacyjnymi.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130C38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130C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multumedialną.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52E40" w:rsidRPr="00A52E40" w:rsidRDefault="00A52E40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2E40">
              <w:rPr>
                <w:rFonts w:ascii="Corbel" w:hAnsi="Corbel"/>
                <w:b w:val="0"/>
                <w:smallCaps w:val="0"/>
                <w:szCs w:val="24"/>
              </w:rPr>
              <w:t>Aktywny udział studenta w zajęciach.</w:t>
            </w:r>
          </w:p>
          <w:p w:rsidR="006B6893" w:rsidRDefault="00130C38" w:rsidP="00A539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</w:t>
            </w:r>
            <w:r w:rsidR="00493DAB">
              <w:rPr>
                <w:rFonts w:ascii="Corbel" w:hAnsi="Corbel"/>
                <w:b w:val="0"/>
                <w:smallCaps w:val="0"/>
                <w:szCs w:val="24"/>
              </w:rPr>
              <w:t xml:space="preserve">wna ocena z egzaminu pisemnego, min. 51%. </w:t>
            </w:r>
            <w:bookmarkStart w:id="0" w:name="_GoBack"/>
            <w:bookmarkEnd w:id="0"/>
          </w:p>
          <w:p w:rsidR="007E69DB" w:rsidRPr="007E69DB" w:rsidRDefault="007E69DB" w:rsidP="007E69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2367C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12367C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</w:t>
            </w:r>
            <w:r w:rsidR="00D11ECE">
              <w:rPr>
                <w:rFonts w:ascii="Corbel" w:hAnsi="Corbel"/>
                <w:sz w:val="24"/>
                <w:szCs w:val="24"/>
              </w:rPr>
              <w:t xml:space="preserve">ć, egzaminu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FC708E" w:rsidRDefault="001F7A2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C708E">
              <w:rPr>
                <w:rFonts w:ascii="Corbel" w:hAnsi="Corbel"/>
                <w:color w:val="000000" w:themeColor="text1"/>
                <w:sz w:val="24"/>
                <w:szCs w:val="24"/>
              </w:rPr>
              <w:t>65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C708E" w:rsidRDefault="001F7A2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C708E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A3803" w:rsidRPr="00130C38" w:rsidRDefault="00AA3803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AA3803" w:rsidRPr="00AA3803" w:rsidRDefault="00AA3803" w:rsidP="00130C3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Wybrane treści z następujących pozycji: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Bojanowska E., Chaczko K., Krzyszkowski J., Zdebska E. (red), Pomoc społeczna. Idea – rozwój – instytucje, Warszawa 2022.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Wiśniewski P., Zatrudnienie socjalne. Trwała instytucja w systemie pomocy i wsparcia dla osób zagrożonych wykluczeniem społecznym, Janów Lubelski 2015.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Rodzina z przemocą jako odbiorca wsparcia asystenta rodziny [w:] A.</w:t>
            </w:r>
            <w:r w:rsidR="006B2A7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Witkowska-Paleń (red.), Przemoc w rodzinie. Pomoc, interwencja, wsparcie społeczne, Tychy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Pomoc postpenitencjarna w sektorze ekonomii społecznej, [w:] A.Witkowska-Paleń (red.), Polityka społeczna w działaniu. Wybrane zagadnienia, Lublin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Wielgos-Struck R. (red.), Pomoc społeczna i jej adresaci : przegląd wybranych strategii pomocowych, Rzeszów 2006.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Firlit-Fesnak G., Męcina J. (red.), Polityka społeczna, Warszawa 2018.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Kołaczkowski B., Ratajczak M., Pomoc społeczna. Wybrane instytucje pomocy rodzinie i dziecku, Warszawa 2013.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 S. (red.), Formy opieki, wychowania i wsparcia w zreformowanym systemie pomocy społecznej, Opole 2005.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Nowe kierunki i tendencje w organizacji i zarządzaniu pomocą społeczną, Warszawa 2013.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Skowrońska A., Praca socjalna z osobami długotrwale bezrobotnymi i członkami ich rodzin,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Głąbicka K., Praca socjalna z uchodźcami, emigrantami w środowisku lokalnym, Warszawa 2014. </w:t>
            </w:r>
          </w:p>
          <w:p w:rsidR="007340C4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Podgórska-Jachnik D., Praca socjalna z osobami bezdomnymi, Warszawa 2014.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Pr="00130C38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Łuszczyńska M., Grudziewska E., Łuczyńska M.,  Praca socjalna w Polsce. Wokół wolności i obywatelskości, 2021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Wilk M., Trochę piekła, trochę nieba, czyli Pomoc społeczna od środka, Pruszcz Gdański 2021.</w:t>
            </w:r>
          </w:p>
          <w:p w:rsidR="00F629B3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Kita S., Praca socjalna w sytuacjach kryzysowych,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881" w:rsidRDefault="00427881" w:rsidP="00C16ABF">
      <w:pPr>
        <w:spacing w:after="0" w:line="240" w:lineRule="auto"/>
      </w:pPr>
      <w:r>
        <w:separator/>
      </w:r>
    </w:p>
  </w:endnote>
  <w:endnote w:type="continuationSeparator" w:id="1">
    <w:p w:rsidR="00427881" w:rsidRDefault="004278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881" w:rsidRDefault="00427881" w:rsidP="00C16ABF">
      <w:pPr>
        <w:spacing w:after="0" w:line="240" w:lineRule="auto"/>
      </w:pPr>
      <w:r>
        <w:separator/>
      </w:r>
    </w:p>
  </w:footnote>
  <w:footnote w:type="continuationSeparator" w:id="1">
    <w:p w:rsidR="00427881" w:rsidRDefault="0042788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12A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82C"/>
    <w:rsid w:val="000F1C57"/>
    <w:rsid w:val="000F5615"/>
    <w:rsid w:val="001045A1"/>
    <w:rsid w:val="001151BC"/>
    <w:rsid w:val="0012367C"/>
    <w:rsid w:val="00124BFF"/>
    <w:rsid w:val="0012560E"/>
    <w:rsid w:val="00127108"/>
    <w:rsid w:val="00130C38"/>
    <w:rsid w:val="00133081"/>
    <w:rsid w:val="00134B13"/>
    <w:rsid w:val="00137205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1F7A23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0F50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B0467"/>
    <w:rsid w:val="003C0BAE"/>
    <w:rsid w:val="003D18A9"/>
    <w:rsid w:val="003D6CE2"/>
    <w:rsid w:val="003E1941"/>
    <w:rsid w:val="003E2FE6"/>
    <w:rsid w:val="003E49D5"/>
    <w:rsid w:val="003F205D"/>
    <w:rsid w:val="003F38C0"/>
    <w:rsid w:val="00402E17"/>
    <w:rsid w:val="00414E3C"/>
    <w:rsid w:val="0042244A"/>
    <w:rsid w:val="0042745A"/>
    <w:rsid w:val="00427881"/>
    <w:rsid w:val="00431D5C"/>
    <w:rsid w:val="004362C6"/>
    <w:rsid w:val="00437FA2"/>
    <w:rsid w:val="00445970"/>
    <w:rsid w:val="00461EFC"/>
    <w:rsid w:val="004652C2"/>
    <w:rsid w:val="0046706A"/>
    <w:rsid w:val="004706D1"/>
    <w:rsid w:val="00471326"/>
    <w:rsid w:val="0047598D"/>
    <w:rsid w:val="004840FD"/>
    <w:rsid w:val="00490F7D"/>
    <w:rsid w:val="00491678"/>
    <w:rsid w:val="00493DAB"/>
    <w:rsid w:val="004968E2"/>
    <w:rsid w:val="004A3EEA"/>
    <w:rsid w:val="004A4D1F"/>
    <w:rsid w:val="004B3F0E"/>
    <w:rsid w:val="004C2E66"/>
    <w:rsid w:val="004D31C0"/>
    <w:rsid w:val="004D4E3B"/>
    <w:rsid w:val="004D5282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696D"/>
    <w:rsid w:val="0056700E"/>
    <w:rsid w:val="005713D5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5318"/>
    <w:rsid w:val="00617230"/>
    <w:rsid w:val="00621CE1"/>
    <w:rsid w:val="00627FC9"/>
    <w:rsid w:val="00647FA8"/>
    <w:rsid w:val="00650C5F"/>
    <w:rsid w:val="00653C7F"/>
    <w:rsid w:val="00654934"/>
    <w:rsid w:val="006620D9"/>
    <w:rsid w:val="00671958"/>
    <w:rsid w:val="00675843"/>
    <w:rsid w:val="00696477"/>
    <w:rsid w:val="006B2A7B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7406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9DB"/>
    <w:rsid w:val="007F3A0A"/>
    <w:rsid w:val="007F4155"/>
    <w:rsid w:val="008051C0"/>
    <w:rsid w:val="0081554D"/>
    <w:rsid w:val="0081707E"/>
    <w:rsid w:val="00820297"/>
    <w:rsid w:val="00822696"/>
    <w:rsid w:val="00830C50"/>
    <w:rsid w:val="008449B3"/>
    <w:rsid w:val="008552A2"/>
    <w:rsid w:val="0085747A"/>
    <w:rsid w:val="00866D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5EF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15682"/>
    <w:rsid w:val="00A2245B"/>
    <w:rsid w:val="00A24BAE"/>
    <w:rsid w:val="00A30110"/>
    <w:rsid w:val="00A36899"/>
    <w:rsid w:val="00A371F6"/>
    <w:rsid w:val="00A43BF6"/>
    <w:rsid w:val="00A52E40"/>
    <w:rsid w:val="00A5399C"/>
    <w:rsid w:val="00A53CEE"/>
    <w:rsid w:val="00A53FA5"/>
    <w:rsid w:val="00A54817"/>
    <w:rsid w:val="00A601C8"/>
    <w:rsid w:val="00A60799"/>
    <w:rsid w:val="00A84C85"/>
    <w:rsid w:val="00A97DE1"/>
    <w:rsid w:val="00AA3803"/>
    <w:rsid w:val="00AB053C"/>
    <w:rsid w:val="00AC0F09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0283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ECE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97FBB"/>
    <w:rsid w:val="00DA0B72"/>
    <w:rsid w:val="00DA2114"/>
    <w:rsid w:val="00DC35B8"/>
    <w:rsid w:val="00DE09C0"/>
    <w:rsid w:val="00DE4A14"/>
    <w:rsid w:val="00DF0856"/>
    <w:rsid w:val="00DF320D"/>
    <w:rsid w:val="00DF71C8"/>
    <w:rsid w:val="00E01A41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8372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DC9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476B"/>
    <w:rsid w:val="00FB7DBA"/>
    <w:rsid w:val="00FC1C25"/>
    <w:rsid w:val="00FC3F45"/>
    <w:rsid w:val="00FC708E"/>
    <w:rsid w:val="00FD503F"/>
    <w:rsid w:val="00FD6D99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0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0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06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06B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07A2-E836-4AB0-AB98-7640AB63F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1065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</cp:revision>
  <cp:lastPrinted>2019-02-06T12:12:00Z</cp:lastPrinted>
  <dcterms:created xsi:type="dcterms:W3CDTF">2023-06-11T16:03:00Z</dcterms:created>
  <dcterms:modified xsi:type="dcterms:W3CDTF">2025-10-04T18:04:00Z</dcterms:modified>
</cp:coreProperties>
</file>